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420" w:before="0" w:line="324.00000000000006" w:lineRule="auto"/>
        <w:rPr>
          <w:color w:val="20262e"/>
          <w:sz w:val="30"/>
          <w:szCs w:val="30"/>
          <w:highlight w:val="white"/>
        </w:rPr>
      </w:pPr>
      <w:bookmarkStart w:colFirst="0" w:colLast="0" w:name="_vpi4er9u9jma" w:id="0"/>
      <w:bookmarkEnd w:id="0"/>
      <w:r w:rsidDel="00000000" w:rsidR="00000000" w:rsidRPr="00000000">
        <w:rPr>
          <w:color w:val="20262e"/>
          <w:sz w:val="30"/>
          <w:szCs w:val="30"/>
          <w:highlight w:val="white"/>
          <w:rtl w:val="0"/>
        </w:rPr>
        <w:t xml:space="preserve">Data Engineer Job Description Template</w:t>
      </w:r>
    </w:p>
    <w:p w:rsidR="00000000" w:rsidDel="00000000" w:rsidP="00000000" w:rsidRDefault="00000000" w:rsidRPr="00000000" w14:paraId="00000002">
      <w:pPr>
        <w:pStyle w:val="Heading3"/>
        <w:keepNext w:val="0"/>
        <w:keepLines w:val="0"/>
        <w:spacing w:after="240" w:before="240" w:line="320" w:lineRule="auto"/>
        <w:rPr>
          <w:color w:val="20262e"/>
          <w:sz w:val="27"/>
          <w:szCs w:val="27"/>
          <w:highlight w:val="white"/>
        </w:rPr>
      </w:pPr>
      <w:bookmarkStart w:colFirst="0" w:colLast="0" w:name="_mr9uuaovs2y6" w:id="1"/>
      <w:bookmarkEnd w:id="1"/>
      <w:r w:rsidDel="00000000" w:rsidR="00000000" w:rsidRPr="00000000">
        <w:rPr>
          <w:color w:val="20262e"/>
          <w:sz w:val="27"/>
          <w:szCs w:val="27"/>
          <w:highlight w:val="white"/>
          <w:rtl w:val="0"/>
        </w:rPr>
        <w:t xml:space="preserve">Job Overview</w:t>
      </w:r>
    </w:p>
    <w:p w:rsidR="00000000" w:rsidDel="00000000" w:rsidP="00000000" w:rsidRDefault="00000000" w:rsidRPr="00000000" w14:paraId="00000003">
      <w:pPr>
        <w:spacing w:line="344.3478260869565" w:lineRule="auto"/>
        <w:rPr>
          <w:color w:val="20262e"/>
          <w:sz w:val="23"/>
          <w:szCs w:val="23"/>
          <w:highlight w:val="white"/>
        </w:rPr>
      </w:pPr>
      <w:r w:rsidDel="00000000" w:rsidR="00000000" w:rsidRPr="00000000">
        <w:rPr>
          <w:color w:val="20262e"/>
          <w:sz w:val="23"/>
          <w:szCs w:val="23"/>
          <w:highlight w:val="white"/>
          <w:rtl w:val="0"/>
        </w:rPr>
        <w:t xml:space="preserve">We are looking for a Data Engineer to join our growing team of analytics experts. The hire will be responsible for expanding and optimizing our data and data pipeline architecture, as well as optimizing data flow and collection for cross functional teams. The ideal candidate is an experienced data pipeline builder and data wrangler who enjoys optimizing data systems and building them from the ground up.</w:t>
      </w:r>
    </w:p>
    <w:p w:rsidR="00000000" w:rsidDel="00000000" w:rsidP="00000000" w:rsidRDefault="00000000" w:rsidRPr="00000000" w14:paraId="00000004">
      <w:pPr>
        <w:spacing w:line="344.3478260869565" w:lineRule="auto"/>
        <w:rPr>
          <w:color w:val="20262e"/>
          <w:sz w:val="23"/>
          <w:szCs w:val="23"/>
          <w:highlight w:val="white"/>
        </w:rPr>
      </w:pPr>
      <w:r w:rsidDel="00000000" w:rsidR="00000000" w:rsidRPr="00000000">
        <w:rPr>
          <w:rtl w:val="0"/>
        </w:rPr>
      </w:r>
    </w:p>
    <w:p w:rsidR="00000000" w:rsidDel="00000000" w:rsidP="00000000" w:rsidRDefault="00000000" w:rsidRPr="00000000" w14:paraId="00000005">
      <w:pPr>
        <w:spacing w:line="344.3478260869565" w:lineRule="auto"/>
        <w:rPr>
          <w:color w:val="20262e"/>
          <w:sz w:val="23"/>
          <w:szCs w:val="23"/>
          <w:highlight w:val="white"/>
        </w:rPr>
      </w:pPr>
      <w:r w:rsidDel="00000000" w:rsidR="00000000" w:rsidRPr="00000000">
        <w:rPr>
          <w:color w:val="20262e"/>
          <w:sz w:val="23"/>
          <w:szCs w:val="23"/>
          <w:highlight w:val="white"/>
          <w:rtl w:val="0"/>
        </w:rPr>
        <w:t xml:space="preserve">The right candidate will be excited by the prospect of optimizing or even re-designing our company’s data architecture to support our next generation of products and data initiatives.</w:t>
      </w:r>
    </w:p>
    <w:p w:rsidR="00000000" w:rsidDel="00000000" w:rsidP="00000000" w:rsidRDefault="00000000" w:rsidRPr="00000000" w14:paraId="00000006">
      <w:pPr>
        <w:pStyle w:val="Heading3"/>
        <w:keepNext w:val="0"/>
        <w:keepLines w:val="0"/>
        <w:spacing w:after="240" w:before="240" w:line="320" w:lineRule="auto"/>
        <w:rPr>
          <w:color w:val="20262e"/>
          <w:sz w:val="27"/>
          <w:szCs w:val="27"/>
          <w:highlight w:val="white"/>
        </w:rPr>
      </w:pPr>
      <w:bookmarkStart w:colFirst="0" w:colLast="0" w:name="_teeq3kh7gli3" w:id="2"/>
      <w:bookmarkEnd w:id="2"/>
      <w:r w:rsidDel="00000000" w:rsidR="00000000" w:rsidRPr="00000000">
        <w:rPr>
          <w:color w:val="20262e"/>
          <w:sz w:val="27"/>
          <w:szCs w:val="27"/>
          <w:highlight w:val="white"/>
          <w:rtl w:val="0"/>
        </w:rPr>
        <w:t xml:space="preserve">Responsibilities for Data Engineer</w:t>
      </w:r>
    </w:p>
    <w:p w:rsidR="00000000" w:rsidDel="00000000" w:rsidP="00000000" w:rsidRDefault="00000000" w:rsidRPr="00000000" w14:paraId="00000007">
      <w:pPr>
        <w:numPr>
          <w:ilvl w:val="0"/>
          <w:numId w:val="2"/>
        </w:numPr>
        <w:spacing w:after="0" w:afterAutospacing="0" w:before="400" w:lineRule="auto"/>
        <w:ind w:left="720" w:hanging="360"/>
        <w:rPr>
          <w:highlight w:val="white"/>
        </w:rPr>
      </w:pPr>
      <w:r w:rsidDel="00000000" w:rsidR="00000000" w:rsidRPr="00000000">
        <w:rPr>
          <w:color w:val="20262e"/>
          <w:sz w:val="23"/>
          <w:szCs w:val="23"/>
          <w:highlight w:val="white"/>
          <w:rtl w:val="0"/>
        </w:rPr>
        <w:t xml:space="preserve">Create and maintain optimal data pipeline architecture,</w:t>
      </w:r>
    </w:p>
    <w:p w:rsidR="00000000" w:rsidDel="00000000" w:rsidP="00000000" w:rsidRDefault="00000000" w:rsidRPr="00000000" w14:paraId="00000008">
      <w:pPr>
        <w:numPr>
          <w:ilvl w:val="0"/>
          <w:numId w:val="2"/>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Assemble large, complex data sets that meet functional / non-functional business requirements.</w:t>
      </w:r>
    </w:p>
    <w:p w:rsidR="00000000" w:rsidDel="00000000" w:rsidP="00000000" w:rsidRDefault="00000000" w:rsidRPr="00000000" w14:paraId="00000009">
      <w:pPr>
        <w:numPr>
          <w:ilvl w:val="0"/>
          <w:numId w:val="2"/>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Identify, design, and implement internal process improvements: automating manual processes, optimizing data delivery, re-designing infrastructure for greater scalability, etc.</w:t>
      </w:r>
    </w:p>
    <w:p w:rsidR="00000000" w:rsidDel="00000000" w:rsidP="00000000" w:rsidRDefault="00000000" w:rsidRPr="00000000" w14:paraId="0000000A">
      <w:pPr>
        <w:numPr>
          <w:ilvl w:val="0"/>
          <w:numId w:val="2"/>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Build analytics tools that utilize the data pipeline to provide actionable insights into customer acquisition, operational efficiency and other key business performance metrics.</w:t>
      </w:r>
    </w:p>
    <w:p w:rsidR="00000000" w:rsidDel="00000000" w:rsidP="00000000" w:rsidRDefault="00000000" w:rsidRPr="00000000" w14:paraId="0000000B">
      <w:pPr>
        <w:numPr>
          <w:ilvl w:val="0"/>
          <w:numId w:val="2"/>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Work with stakeholders including the Executive, Product, Data and Design teams to assist with data-related technical issues and support their data infrastructure needs.</w:t>
      </w:r>
    </w:p>
    <w:p w:rsidR="00000000" w:rsidDel="00000000" w:rsidP="00000000" w:rsidRDefault="00000000" w:rsidRPr="00000000" w14:paraId="0000000C">
      <w:pPr>
        <w:numPr>
          <w:ilvl w:val="0"/>
          <w:numId w:val="2"/>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Keep our data separated and secure across national boundaries through multiple data centers and AWS regions.</w:t>
      </w:r>
    </w:p>
    <w:p w:rsidR="00000000" w:rsidDel="00000000" w:rsidP="00000000" w:rsidRDefault="00000000" w:rsidRPr="00000000" w14:paraId="0000000D">
      <w:pPr>
        <w:numPr>
          <w:ilvl w:val="0"/>
          <w:numId w:val="2"/>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Create data tools for analytics and data scientist team members that assist them in building and optimizing our product into an innovative industry leader.</w:t>
      </w:r>
    </w:p>
    <w:p w:rsidR="00000000" w:rsidDel="00000000" w:rsidP="00000000" w:rsidRDefault="00000000" w:rsidRPr="00000000" w14:paraId="0000000E">
      <w:pPr>
        <w:numPr>
          <w:ilvl w:val="0"/>
          <w:numId w:val="2"/>
        </w:numPr>
        <w:spacing w:after="400" w:before="0" w:beforeAutospacing="0" w:lineRule="auto"/>
        <w:ind w:left="720" w:hanging="360"/>
        <w:rPr>
          <w:highlight w:val="white"/>
        </w:rPr>
      </w:pPr>
      <w:r w:rsidDel="00000000" w:rsidR="00000000" w:rsidRPr="00000000">
        <w:rPr>
          <w:color w:val="20262e"/>
          <w:sz w:val="23"/>
          <w:szCs w:val="23"/>
          <w:highlight w:val="white"/>
          <w:rtl w:val="0"/>
        </w:rPr>
        <w:t xml:space="preserve">Work with data and analytics experts to strive for greater functionality in our data systems.</w:t>
      </w:r>
    </w:p>
    <w:p w:rsidR="00000000" w:rsidDel="00000000" w:rsidP="00000000" w:rsidRDefault="00000000" w:rsidRPr="00000000" w14:paraId="0000000F">
      <w:pPr>
        <w:pStyle w:val="Heading3"/>
        <w:keepNext w:val="0"/>
        <w:keepLines w:val="0"/>
        <w:spacing w:after="240" w:before="240" w:line="320" w:lineRule="auto"/>
        <w:rPr>
          <w:color w:val="20262e"/>
          <w:sz w:val="27"/>
          <w:szCs w:val="27"/>
          <w:highlight w:val="white"/>
        </w:rPr>
      </w:pPr>
      <w:bookmarkStart w:colFirst="0" w:colLast="0" w:name="_2kvflwrr5wyx" w:id="3"/>
      <w:bookmarkEnd w:id="3"/>
      <w:r w:rsidDel="00000000" w:rsidR="00000000" w:rsidRPr="00000000">
        <w:rPr>
          <w:color w:val="20262e"/>
          <w:sz w:val="27"/>
          <w:szCs w:val="27"/>
          <w:highlight w:val="white"/>
          <w:rtl w:val="0"/>
        </w:rPr>
        <w:t xml:space="preserve">Qualifications for Data Engineer</w:t>
      </w:r>
    </w:p>
    <w:p w:rsidR="00000000" w:rsidDel="00000000" w:rsidP="00000000" w:rsidRDefault="00000000" w:rsidRPr="00000000" w14:paraId="00000010">
      <w:pPr>
        <w:numPr>
          <w:ilvl w:val="0"/>
          <w:numId w:val="1"/>
        </w:numPr>
        <w:spacing w:after="0" w:afterAutospacing="0" w:before="400" w:lineRule="auto"/>
        <w:ind w:left="720" w:hanging="360"/>
        <w:rPr>
          <w:highlight w:val="white"/>
        </w:rPr>
      </w:pPr>
      <w:r w:rsidDel="00000000" w:rsidR="00000000" w:rsidRPr="00000000">
        <w:rPr>
          <w:color w:val="20262e"/>
          <w:sz w:val="23"/>
          <w:szCs w:val="23"/>
          <w:highlight w:val="white"/>
          <w:rtl w:val="0"/>
        </w:rPr>
        <w:t xml:space="preserve">Advanced working SQL knowledge and experience working with relational databases, query authoring (SQL) as well as working familiarity with a variety of databases.</w:t>
      </w:r>
    </w:p>
    <w:p w:rsidR="00000000" w:rsidDel="00000000" w:rsidP="00000000" w:rsidRDefault="00000000" w:rsidRPr="00000000" w14:paraId="00000011">
      <w:pPr>
        <w:numPr>
          <w:ilvl w:val="0"/>
          <w:numId w:val="1"/>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Experience performing root cause analysis on internal and external data and processes to answer specific business questions and identify opportunities for improvement.</w:t>
      </w:r>
    </w:p>
    <w:p w:rsidR="00000000" w:rsidDel="00000000" w:rsidP="00000000" w:rsidRDefault="00000000" w:rsidRPr="00000000" w14:paraId="00000012">
      <w:pPr>
        <w:numPr>
          <w:ilvl w:val="0"/>
          <w:numId w:val="1"/>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Working knowledge of message queuing, stream processing, and highly scalable ‘big data’ data stores.</w:t>
      </w:r>
    </w:p>
    <w:p w:rsidR="00000000" w:rsidDel="00000000" w:rsidP="00000000" w:rsidRDefault="00000000" w:rsidRPr="00000000" w14:paraId="00000013">
      <w:pPr>
        <w:numPr>
          <w:ilvl w:val="0"/>
          <w:numId w:val="1"/>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Strong project management and organizational skills.</w:t>
      </w:r>
    </w:p>
    <w:p w:rsidR="00000000" w:rsidDel="00000000" w:rsidP="00000000" w:rsidRDefault="00000000" w:rsidRPr="00000000" w14:paraId="00000014">
      <w:pPr>
        <w:numPr>
          <w:ilvl w:val="0"/>
          <w:numId w:val="1"/>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Experience supporting and working with cross-functional teams in a dynamic environment.</w:t>
      </w:r>
    </w:p>
    <w:p w:rsidR="00000000" w:rsidDel="00000000" w:rsidP="00000000" w:rsidRDefault="00000000" w:rsidRPr="00000000" w14:paraId="00000015">
      <w:pPr>
        <w:numPr>
          <w:ilvl w:val="0"/>
          <w:numId w:val="1"/>
        </w:numPr>
        <w:spacing w:after="0" w:afterAutospacing="0" w:before="0" w:beforeAutospacing="0" w:lineRule="auto"/>
        <w:ind w:left="720" w:hanging="360"/>
        <w:rPr>
          <w:highlight w:val="white"/>
        </w:rPr>
      </w:pPr>
      <w:r w:rsidDel="00000000" w:rsidR="00000000" w:rsidRPr="00000000">
        <w:rPr>
          <w:color w:val="20262e"/>
          <w:sz w:val="23"/>
          <w:szCs w:val="23"/>
          <w:highlight w:val="white"/>
          <w:rtl w:val="0"/>
        </w:rPr>
        <w:t xml:space="preserve">We are looking for a candidate with 5+ years of experience in a Data Engineer role, who has attained a Graduate degree in Computer Science, Statistics, Informatics, Information Systems or another quantitative field. They should also have experience using the following software/tools:</w:t>
      </w:r>
    </w:p>
    <w:p w:rsidR="00000000" w:rsidDel="00000000" w:rsidP="00000000" w:rsidRDefault="00000000" w:rsidRPr="00000000" w14:paraId="00000016">
      <w:pPr>
        <w:numPr>
          <w:ilvl w:val="1"/>
          <w:numId w:val="1"/>
        </w:numPr>
        <w:spacing w:after="0" w:afterAutospacing="0" w:before="0" w:beforeAutospacing="0" w:lineRule="auto"/>
        <w:ind w:left="1440" w:hanging="360"/>
        <w:rPr>
          <w:highlight w:val="white"/>
        </w:rPr>
      </w:pPr>
      <w:r w:rsidDel="00000000" w:rsidR="00000000" w:rsidRPr="00000000">
        <w:rPr>
          <w:color w:val="20262e"/>
          <w:sz w:val="23"/>
          <w:szCs w:val="23"/>
          <w:highlight w:val="white"/>
          <w:rtl w:val="0"/>
        </w:rPr>
        <w:t xml:space="preserve">Experience with big data tools: Hadoop, Spark, Kafka, etc.</w:t>
      </w:r>
    </w:p>
    <w:p w:rsidR="00000000" w:rsidDel="00000000" w:rsidP="00000000" w:rsidRDefault="00000000" w:rsidRPr="00000000" w14:paraId="00000017">
      <w:pPr>
        <w:numPr>
          <w:ilvl w:val="1"/>
          <w:numId w:val="1"/>
        </w:numPr>
        <w:spacing w:after="0" w:afterAutospacing="0" w:before="0" w:beforeAutospacing="0" w:lineRule="auto"/>
        <w:ind w:left="1440" w:hanging="360"/>
        <w:rPr>
          <w:highlight w:val="white"/>
        </w:rPr>
      </w:pPr>
      <w:r w:rsidDel="00000000" w:rsidR="00000000" w:rsidRPr="00000000">
        <w:rPr>
          <w:color w:val="20262e"/>
          <w:sz w:val="23"/>
          <w:szCs w:val="23"/>
          <w:highlight w:val="white"/>
          <w:rtl w:val="0"/>
        </w:rPr>
        <w:t xml:space="preserve">Experience with relational SQL and NoSQL databases, including Postgres and Cassandra.</w:t>
      </w:r>
    </w:p>
    <w:p w:rsidR="00000000" w:rsidDel="00000000" w:rsidP="00000000" w:rsidRDefault="00000000" w:rsidRPr="00000000" w14:paraId="00000018">
      <w:pPr>
        <w:numPr>
          <w:ilvl w:val="1"/>
          <w:numId w:val="1"/>
        </w:numPr>
        <w:spacing w:after="0" w:afterAutospacing="0" w:before="0" w:beforeAutospacing="0" w:lineRule="auto"/>
        <w:ind w:left="1440" w:hanging="360"/>
        <w:rPr>
          <w:highlight w:val="white"/>
        </w:rPr>
      </w:pPr>
      <w:r w:rsidDel="00000000" w:rsidR="00000000" w:rsidRPr="00000000">
        <w:rPr>
          <w:color w:val="20262e"/>
          <w:sz w:val="23"/>
          <w:szCs w:val="23"/>
          <w:highlight w:val="white"/>
          <w:rtl w:val="0"/>
        </w:rPr>
        <w:t xml:space="preserve">Experience with data pipeline and workflow management tools: Azkaban, Luigi, Airflow, etc.</w:t>
      </w:r>
    </w:p>
    <w:p w:rsidR="00000000" w:rsidDel="00000000" w:rsidP="00000000" w:rsidRDefault="00000000" w:rsidRPr="00000000" w14:paraId="00000019">
      <w:pPr>
        <w:numPr>
          <w:ilvl w:val="1"/>
          <w:numId w:val="1"/>
        </w:numPr>
        <w:spacing w:after="0" w:afterAutospacing="0" w:before="0" w:beforeAutospacing="0" w:lineRule="auto"/>
        <w:ind w:left="1440" w:hanging="360"/>
        <w:rPr>
          <w:highlight w:val="white"/>
        </w:rPr>
      </w:pPr>
      <w:r w:rsidDel="00000000" w:rsidR="00000000" w:rsidRPr="00000000">
        <w:rPr>
          <w:color w:val="20262e"/>
          <w:sz w:val="23"/>
          <w:szCs w:val="23"/>
          <w:highlight w:val="white"/>
          <w:rtl w:val="0"/>
        </w:rPr>
        <w:t xml:space="preserve">Experience with AWS cloud services: EC2, EMR, RDS, Redshift</w:t>
      </w:r>
    </w:p>
    <w:p w:rsidR="00000000" w:rsidDel="00000000" w:rsidP="00000000" w:rsidRDefault="00000000" w:rsidRPr="00000000" w14:paraId="0000001A">
      <w:pPr>
        <w:numPr>
          <w:ilvl w:val="1"/>
          <w:numId w:val="1"/>
        </w:numPr>
        <w:spacing w:after="580" w:before="0" w:beforeAutospacing="0" w:lineRule="auto"/>
        <w:ind w:left="1440" w:hanging="360"/>
        <w:rPr>
          <w:highlight w:val="white"/>
        </w:rPr>
      </w:pPr>
      <w:r w:rsidDel="00000000" w:rsidR="00000000" w:rsidRPr="00000000">
        <w:rPr>
          <w:color w:val="20262e"/>
          <w:sz w:val="23"/>
          <w:szCs w:val="23"/>
          <w:highlight w:val="white"/>
          <w:rtl w:val="0"/>
        </w:rPr>
        <w:t xml:space="preserve">Experience with stream-processing systems: Storm, Spark-Streaming, etc.</w:t>
      </w:r>
    </w:p>
    <w:p w:rsidR="00000000" w:rsidDel="00000000" w:rsidP="00000000" w:rsidRDefault="00000000" w:rsidRPr="00000000" w14:paraId="0000001B">
      <w:pPr>
        <w:spacing w:line="360" w:lineRule="auto"/>
        <w:rPr>
          <w:color w:val="20262e"/>
          <w:sz w:val="23"/>
          <w:szCs w:val="23"/>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0262e"/>
        <w:sz w:val="23"/>
        <w:szCs w:val="23"/>
        <w:u w:val="none"/>
      </w:rPr>
    </w:lvl>
    <w:lvl w:ilvl="1">
      <w:start w:val="1"/>
      <w:numFmt w:val="bullet"/>
      <w:lvlText w:val="○"/>
      <w:lvlJc w:val="left"/>
      <w:pPr>
        <w:ind w:left="1440" w:hanging="360"/>
      </w:pPr>
      <w:rPr>
        <w:rFonts w:ascii="Arial" w:cs="Arial" w:eastAsia="Arial" w:hAnsi="Arial"/>
        <w:color w:val="20262e"/>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0262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